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E6" w:rsidRDefault="002817E6" w:rsidP="002817E6">
      <w:pPr>
        <w:pStyle w:val="Nadpis1"/>
        <w:rPr>
          <w:sz w:val="22"/>
        </w:rPr>
      </w:pPr>
      <w:r>
        <w:rPr>
          <w:noProof/>
        </w:rPr>
        <w:drawing>
          <wp:inline distT="0" distB="0" distL="0" distR="0">
            <wp:extent cx="485775" cy="523875"/>
            <wp:effectExtent l="19050" t="0" r="9525" b="0"/>
            <wp:docPr id="1" name="Obrázok 1" descr="erb%20ciernobi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%20ciernobie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2"/>
        </w:rPr>
        <w:t>BANSKOBYSTRICKÝ                            Novohradské osvetové stredisko</w:t>
      </w:r>
    </w:p>
    <w:p w:rsidR="002817E6" w:rsidRDefault="002817E6" w:rsidP="00281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SAMOSPRÁVNY KRAJ                          Lučenec      </w:t>
      </w:r>
    </w:p>
    <w:p w:rsidR="002817E6" w:rsidRDefault="002817E6" w:rsidP="002817E6"/>
    <w:p w:rsidR="002817E6" w:rsidRDefault="002817E6" w:rsidP="002817E6"/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>Súhrnná správa obsahujúca zákazky s</w:t>
      </w:r>
      <w:r w:rsidR="00417EB3">
        <w:rPr>
          <w:rFonts w:ascii="Times New Roman" w:hAnsi="Times New Roman" w:cs="Times New Roman"/>
          <w:b/>
          <w:sz w:val="24"/>
          <w:szCs w:val="24"/>
        </w:rPr>
        <w:t> cenami vyššími ako 1000€</w:t>
      </w:r>
    </w:p>
    <w:p w:rsidR="002817E6" w:rsidRPr="002817E6" w:rsidRDefault="002817E6" w:rsidP="00281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7E6">
        <w:rPr>
          <w:rFonts w:ascii="Times New Roman" w:hAnsi="Times New Roman" w:cs="Times New Roman"/>
          <w:b/>
          <w:sz w:val="24"/>
          <w:szCs w:val="24"/>
        </w:rPr>
        <w:t xml:space="preserve">za obdobie </w:t>
      </w:r>
      <w:r w:rsidR="00DC264C">
        <w:rPr>
          <w:rFonts w:ascii="Times New Roman" w:hAnsi="Times New Roman" w:cs="Times New Roman"/>
          <w:b/>
          <w:sz w:val="24"/>
          <w:szCs w:val="24"/>
        </w:rPr>
        <w:t>január 2016</w:t>
      </w:r>
      <w:r w:rsidRPr="002817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264C">
        <w:rPr>
          <w:rFonts w:ascii="Times New Roman" w:hAnsi="Times New Roman" w:cs="Times New Roman"/>
          <w:b/>
          <w:sz w:val="24"/>
          <w:szCs w:val="24"/>
        </w:rPr>
        <w:t>marec 2016 – I</w:t>
      </w:r>
      <w:r w:rsidR="007A3996">
        <w:rPr>
          <w:rFonts w:ascii="Times New Roman" w:hAnsi="Times New Roman" w:cs="Times New Roman"/>
          <w:b/>
          <w:sz w:val="24"/>
          <w:szCs w:val="24"/>
        </w:rPr>
        <w:t xml:space="preserve">. Q </w:t>
      </w:r>
      <w:r w:rsidR="00DC264C">
        <w:rPr>
          <w:rFonts w:ascii="Times New Roman" w:hAnsi="Times New Roman" w:cs="Times New Roman"/>
          <w:b/>
          <w:sz w:val="24"/>
          <w:szCs w:val="24"/>
        </w:rPr>
        <w:t>2016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V zmysle § 102 ods. 4) zákona o VO je verejný obstarávateľ povinný zverejniť raz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štvrťročne na webovom sídle verejného obstarávateľa alebo v periodickej tlači prípadne inou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formou zverejniť súhrnnú správu o zákazkách s nízkou hodnotou s cenami vyššími ako</w:t>
      </w:r>
    </w:p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1 000,00 €, v ktorej pre každú zákazku uvedie najmä: hodnotu zákazky, predmet zákazky,</w:t>
      </w:r>
    </w:p>
    <w:p w:rsid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  <w:r w:rsidRPr="002817E6">
        <w:rPr>
          <w:rFonts w:ascii="Times New Roman" w:hAnsi="Times New Roman" w:cs="Times New Roman"/>
          <w:sz w:val="24"/>
          <w:szCs w:val="24"/>
        </w:rPr>
        <w:t>identifikáciu úspešného uchádzača.</w:t>
      </w:r>
    </w:p>
    <w:tbl>
      <w:tblPr>
        <w:tblStyle w:val="Mriekatabuky"/>
        <w:tblW w:w="0" w:type="auto"/>
        <w:tblLook w:val="04A0"/>
      </w:tblPr>
      <w:tblGrid>
        <w:gridCol w:w="576"/>
        <w:gridCol w:w="2509"/>
        <w:gridCol w:w="4111"/>
        <w:gridCol w:w="1843"/>
      </w:tblGrid>
      <w:tr w:rsidR="002817E6" w:rsidTr="00C2481D">
        <w:trPr>
          <w:trHeight w:val="495"/>
        </w:trPr>
        <w:tc>
          <w:tcPr>
            <w:tcW w:w="0" w:type="auto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Predmet zákazky </w:t>
            </w:r>
          </w:p>
        </w:tc>
        <w:tc>
          <w:tcPr>
            <w:tcW w:w="4111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úspešného uchádzača </w:t>
            </w:r>
          </w:p>
        </w:tc>
        <w:tc>
          <w:tcPr>
            <w:tcW w:w="1843" w:type="dxa"/>
          </w:tcPr>
          <w:p w:rsidR="002817E6" w:rsidRDefault="002817E6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Hodnota</w:t>
            </w:r>
            <w:r w:rsidR="00C2481D">
              <w:rPr>
                <w:rFonts w:ascii="Times New Roman" w:hAnsi="Times New Roman" w:cs="Times New Roman"/>
                <w:sz w:val="24"/>
                <w:szCs w:val="24"/>
              </w:rPr>
              <w:t xml:space="preserve"> zákazky v €</w:t>
            </w:r>
          </w:p>
        </w:tc>
      </w:tr>
      <w:tr w:rsidR="002817E6" w:rsidTr="002817E6">
        <w:tc>
          <w:tcPr>
            <w:tcW w:w="0" w:type="auto"/>
          </w:tcPr>
          <w:p w:rsidR="002817E6" w:rsidRPr="00DC264C" w:rsidRDefault="00DC264C" w:rsidP="00DC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2817E6" w:rsidRDefault="00DC264C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Služby- preprava</w:t>
            </w:r>
          </w:p>
        </w:tc>
        <w:tc>
          <w:tcPr>
            <w:tcW w:w="4111" w:type="dxa"/>
          </w:tcPr>
          <w:p w:rsidR="00C2481D" w:rsidRDefault="00DC264C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Autobusova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doprava Kalinovo</w:t>
            </w:r>
          </w:p>
        </w:tc>
        <w:tc>
          <w:tcPr>
            <w:tcW w:w="1843" w:type="dxa"/>
          </w:tcPr>
          <w:p w:rsidR="002817E6" w:rsidRDefault="00DC264C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481D" w:rsidTr="002817E6">
        <w:tc>
          <w:tcPr>
            <w:tcW w:w="0" w:type="auto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81D" w:rsidRDefault="00C2481D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15" w:rsidTr="002817E6">
        <w:tc>
          <w:tcPr>
            <w:tcW w:w="0" w:type="auto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0F15" w:rsidRDefault="00FA0F15" w:rsidP="0028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7E6" w:rsidRPr="002817E6" w:rsidRDefault="002817E6" w:rsidP="002817E6">
      <w:pPr>
        <w:rPr>
          <w:rFonts w:ascii="Times New Roman" w:hAnsi="Times New Roman" w:cs="Times New Roman"/>
          <w:sz w:val="24"/>
          <w:szCs w:val="24"/>
        </w:rPr>
      </w:pPr>
    </w:p>
    <w:p w:rsidR="002817E6" w:rsidRDefault="002817E6" w:rsidP="002817E6">
      <w:r>
        <w:t xml:space="preserve"> </w:t>
      </w:r>
      <w:r w:rsidR="00C86A5B">
        <w:t xml:space="preserve">Lučenec </w:t>
      </w:r>
      <w:r w:rsidR="00DC264C">
        <w:t>7.4.</w:t>
      </w:r>
      <w:r w:rsidR="00F83C00">
        <w:t>2016</w:t>
      </w:r>
    </w:p>
    <w:p w:rsidR="004437E8" w:rsidRDefault="004437E8" w:rsidP="002817E6">
      <w:r>
        <w:t>Spracoval: Mgr. Danica Šóšiková</w:t>
      </w:r>
    </w:p>
    <w:p w:rsidR="002817E6" w:rsidRDefault="002817E6" w:rsidP="002817E6">
      <w:r>
        <w:t xml:space="preserve"> </w:t>
      </w:r>
    </w:p>
    <w:p w:rsidR="002817E6" w:rsidRDefault="002817E6" w:rsidP="002817E6">
      <w:r>
        <w:t xml:space="preserve"> </w:t>
      </w:r>
    </w:p>
    <w:p w:rsidR="00465B66" w:rsidRDefault="00465B66" w:rsidP="002817E6"/>
    <w:sectPr w:rsidR="00465B66" w:rsidSect="0046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2A35"/>
    <w:multiLevelType w:val="hybridMultilevel"/>
    <w:tmpl w:val="3D76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E6"/>
    <w:rsid w:val="000422B8"/>
    <w:rsid w:val="000E3598"/>
    <w:rsid w:val="002817E6"/>
    <w:rsid w:val="00332CAE"/>
    <w:rsid w:val="00417EB3"/>
    <w:rsid w:val="00427EDD"/>
    <w:rsid w:val="004437E8"/>
    <w:rsid w:val="00465B66"/>
    <w:rsid w:val="004D548A"/>
    <w:rsid w:val="00531DB6"/>
    <w:rsid w:val="00534248"/>
    <w:rsid w:val="007A3996"/>
    <w:rsid w:val="007D0A69"/>
    <w:rsid w:val="00806DBB"/>
    <w:rsid w:val="00936063"/>
    <w:rsid w:val="00C2481D"/>
    <w:rsid w:val="00C86A5B"/>
    <w:rsid w:val="00CC4970"/>
    <w:rsid w:val="00D0261B"/>
    <w:rsid w:val="00D50415"/>
    <w:rsid w:val="00DC264C"/>
    <w:rsid w:val="00F83C00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B66"/>
  </w:style>
  <w:style w:type="paragraph" w:styleId="Nadpis1">
    <w:name w:val="heading 1"/>
    <w:basedOn w:val="Normlny"/>
    <w:next w:val="Normlny"/>
    <w:link w:val="Nadpis1Char"/>
    <w:qFormat/>
    <w:rsid w:val="002817E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2817E6"/>
    <w:rPr>
      <w:rFonts w:ascii="Arial" w:eastAsia="Times New Roman" w:hAnsi="Arial" w:cs="Arial"/>
      <w:b/>
      <w:bCs/>
      <w:sz w:val="28"/>
      <w:szCs w:val="24"/>
      <w:lang w:eastAsia="sk-SK"/>
    </w:rPr>
  </w:style>
  <w:style w:type="table" w:styleId="Mriekatabuky">
    <w:name w:val="Table Grid"/>
    <w:basedOn w:val="Normlnatabuka"/>
    <w:uiPriority w:val="59"/>
    <w:rsid w:val="00281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1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NOSLC</dc:creator>
  <cp:lastModifiedBy>NOSLC</cp:lastModifiedBy>
  <cp:revision>2</cp:revision>
  <dcterms:created xsi:type="dcterms:W3CDTF">2017-04-04T08:41:00Z</dcterms:created>
  <dcterms:modified xsi:type="dcterms:W3CDTF">2017-04-04T08:41:00Z</dcterms:modified>
</cp:coreProperties>
</file>