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E4" w:rsidRDefault="006550E4" w:rsidP="007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Novohradské osvetové stredisko J. Kármána č. 2, 98401 Lučenec</w:t>
      </w:r>
    </w:p>
    <w:p w:rsidR="006550E4" w:rsidRDefault="006550E4" w:rsidP="00730397">
      <w:pPr>
        <w:jc w:val="center"/>
        <w:rPr>
          <w:b/>
          <w:sz w:val="28"/>
          <w:szCs w:val="28"/>
        </w:rPr>
      </w:pPr>
    </w:p>
    <w:p w:rsidR="00465B66" w:rsidRPr="00730397" w:rsidRDefault="00730397" w:rsidP="007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</w:t>
      </w:r>
      <w:r w:rsidRPr="00730397">
        <w:rPr>
          <w:b/>
          <w:sz w:val="28"/>
          <w:szCs w:val="28"/>
        </w:rPr>
        <w:t>erejného obstarávania podprahových zákaziek a zákazi</w:t>
      </w:r>
      <w:r w:rsidR="008C2AE1">
        <w:rPr>
          <w:b/>
          <w:sz w:val="28"/>
          <w:szCs w:val="28"/>
        </w:rPr>
        <w:t>ek s nízkou hodnotou na rok 201</w:t>
      </w:r>
      <w:r w:rsidR="008E0D86">
        <w:rPr>
          <w:b/>
          <w:sz w:val="28"/>
          <w:szCs w:val="28"/>
        </w:rPr>
        <w:t>9</w:t>
      </w:r>
    </w:p>
    <w:p w:rsidR="00730397" w:rsidRDefault="00730397"/>
    <w:p w:rsidR="00730397" w:rsidRDefault="00730397"/>
    <w:p w:rsidR="00730397" w:rsidRDefault="0073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ve</w:t>
      </w:r>
      <w:r w:rsidR="003F4687">
        <w:rPr>
          <w:rFonts w:ascii="Times New Roman" w:hAnsi="Times New Roman" w:cs="Times New Roman"/>
          <w:sz w:val="24"/>
          <w:szCs w:val="24"/>
        </w:rPr>
        <w:t>rejného obstarávania na rok 2018</w:t>
      </w:r>
      <w:r>
        <w:rPr>
          <w:rFonts w:ascii="Times New Roman" w:hAnsi="Times New Roman" w:cs="Times New Roman"/>
          <w:sz w:val="24"/>
          <w:szCs w:val="24"/>
        </w:rPr>
        <w:t xml:space="preserve"> bol vypracovaný v zmysle P</w:t>
      </w:r>
      <w:r w:rsidR="00E9068A">
        <w:rPr>
          <w:rFonts w:ascii="Times New Roman" w:hAnsi="Times New Roman" w:cs="Times New Roman"/>
          <w:sz w:val="24"/>
          <w:szCs w:val="24"/>
        </w:rPr>
        <w:t>ríkazu predsedu BBSK č. 005/2014</w:t>
      </w:r>
      <w:r>
        <w:rPr>
          <w:rFonts w:ascii="Times New Roman" w:hAnsi="Times New Roman" w:cs="Times New Roman"/>
          <w:sz w:val="24"/>
          <w:szCs w:val="24"/>
        </w:rPr>
        <w:t xml:space="preserve">/UVO k zabezpečeniu procesu verejného obstarávania zákaziek na dodanie tovarov, zákaziek na uskutočnenie stavebných prác a zákaziek na poskytnutie služieb pre organizácie a zariadenia v zriaďovateľskej pôsobnosti BBSK. 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2322"/>
        <w:gridCol w:w="1538"/>
        <w:gridCol w:w="1428"/>
        <w:gridCol w:w="1349"/>
        <w:gridCol w:w="1109"/>
        <w:gridCol w:w="1718"/>
      </w:tblGrid>
      <w:tr w:rsidR="00730397" w:rsidTr="00080CA0"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predmetu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Predpokladaná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hodnota zákazky 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v € bez DPH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 zákazky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(Služba/tovar/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práca)</w:t>
            </w:r>
          </w:p>
        </w:tc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Trvanie zmluvy/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Rámcovej dohody</w:t>
            </w:r>
          </w:p>
        </w:tc>
        <w:tc>
          <w:tcPr>
            <w:tcW w:w="1718" w:type="dxa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Predpokladaný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začatia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procesu VO</w:t>
            </w:r>
          </w:p>
        </w:tc>
      </w:tr>
      <w:tr w:rsidR="00730397" w:rsidTr="00080CA0">
        <w:tc>
          <w:tcPr>
            <w:tcW w:w="0" w:type="auto"/>
          </w:tcPr>
          <w:p w:rsidR="00730397" w:rsidRPr="00730397" w:rsidRDefault="00E90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Výmena okien</w:t>
            </w:r>
            <w:r w:rsidR="008C2AE1">
              <w:rPr>
                <w:rFonts w:ascii="Times New Roman" w:hAnsi="Times New Roman" w:cs="Times New Roman"/>
              </w:rPr>
              <w:t xml:space="preserve"> </w:t>
            </w:r>
            <w:r w:rsidR="008E0D86">
              <w:rPr>
                <w:rFonts w:ascii="Times New Roman" w:hAnsi="Times New Roman" w:cs="Times New Roman"/>
              </w:rPr>
              <w:t xml:space="preserve">a dverí </w:t>
            </w:r>
            <w:proofErr w:type="spellStart"/>
            <w:r w:rsidR="008E0D86">
              <w:rPr>
                <w:rFonts w:ascii="Times New Roman" w:hAnsi="Times New Roman" w:cs="Times New Roman"/>
              </w:rPr>
              <w:t>V</w:t>
            </w:r>
            <w:r w:rsidR="008C2AE1">
              <w:rPr>
                <w:rFonts w:ascii="Times New Roman" w:hAnsi="Times New Roman" w:cs="Times New Roman"/>
              </w:rPr>
              <w:t>.etapa</w:t>
            </w:r>
            <w:proofErr w:type="spellEnd"/>
          </w:p>
        </w:tc>
        <w:tc>
          <w:tcPr>
            <w:tcW w:w="0" w:type="auto"/>
          </w:tcPr>
          <w:p w:rsidR="00730397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37.200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30397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Marec 2019</w:t>
            </w:r>
          </w:p>
        </w:tc>
      </w:tr>
      <w:tr w:rsidR="001F773E" w:rsidTr="00080CA0"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Prenájom priestorov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3F468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1F773E" w:rsidRDefault="003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F773E">
              <w:rPr>
                <w:rFonts w:ascii="Times New Roman" w:hAnsi="Times New Roman" w:cs="Times New Roman"/>
                <w:sz w:val="24"/>
                <w:szCs w:val="24"/>
              </w:rPr>
              <w:t>ednoduchá</w:t>
            </w:r>
          </w:p>
        </w:tc>
        <w:tc>
          <w:tcPr>
            <w:tcW w:w="0" w:type="auto"/>
          </w:tcPr>
          <w:p w:rsidR="001F773E" w:rsidRDefault="001F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F773E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773E">
              <w:rPr>
                <w:rFonts w:ascii="Times New Roman" w:hAnsi="Times New Roman" w:cs="Times New Roman"/>
                <w:sz w:val="24"/>
                <w:szCs w:val="24"/>
              </w:rPr>
              <w:t>któber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AE1" w:rsidTr="00080CA0">
        <w:tc>
          <w:tcPr>
            <w:tcW w:w="0" w:type="auto"/>
          </w:tcPr>
          <w:p w:rsidR="008C2AE1" w:rsidRDefault="008E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Vypracovanie projektovej dokumentácie – rekonštrukcia priestorov</w:t>
            </w:r>
          </w:p>
        </w:tc>
        <w:tc>
          <w:tcPr>
            <w:tcW w:w="0" w:type="auto"/>
          </w:tcPr>
          <w:p w:rsidR="008C2AE1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2.000,-</w:t>
            </w:r>
          </w:p>
        </w:tc>
        <w:tc>
          <w:tcPr>
            <w:tcW w:w="0" w:type="auto"/>
          </w:tcPr>
          <w:p w:rsidR="008C2AE1" w:rsidRDefault="008C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8C2AE1" w:rsidRDefault="008C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8C2AE1" w:rsidRDefault="008C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C2AE1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2019</w:t>
            </w:r>
          </w:p>
        </w:tc>
      </w:tr>
      <w:tr w:rsidR="003F4687" w:rsidTr="00080CA0">
        <w:tc>
          <w:tcPr>
            <w:tcW w:w="0" w:type="auto"/>
          </w:tcPr>
          <w:p w:rsidR="003F4687" w:rsidRDefault="003F4687">
            <w:pPr>
              <w:rPr>
                <w:rFonts w:ascii="Times New Roman" w:hAnsi="Times New Roman" w:cs="Times New Roman"/>
              </w:rPr>
            </w:pPr>
            <w:r w:rsidRPr="00070741">
              <w:rPr>
                <w:color w:val="000000"/>
              </w:rPr>
              <w:t xml:space="preserve">Výmena rozvádzačov  RP4 ks , RH 1 ks  ,  doplnenie zásuvkových okruhov, prerobenie elektroinštalácie do trojvodičovej sústavy/TNF/ </w:t>
            </w:r>
          </w:p>
        </w:tc>
        <w:tc>
          <w:tcPr>
            <w:tcW w:w="0" w:type="auto"/>
          </w:tcPr>
          <w:p w:rsidR="003F4687" w:rsidRDefault="003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86">
              <w:rPr>
                <w:rFonts w:ascii="Times New Roman" w:hAnsi="Times New Roman" w:cs="Times New Roman"/>
                <w:sz w:val="24"/>
                <w:szCs w:val="24"/>
              </w:rPr>
              <w:t>17.000,-</w:t>
            </w:r>
          </w:p>
        </w:tc>
        <w:tc>
          <w:tcPr>
            <w:tcW w:w="0" w:type="auto"/>
          </w:tcPr>
          <w:p w:rsidR="003F4687" w:rsidRDefault="003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3F4687" w:rsidRDefault="003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3F4687" w:rsidRDefault="003F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4687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  <w:r w:rsidR="003F46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D86" w:rsidTr="00080CA0">
        <w:tc>
          <w:tcPr>
            <w:tcW w:w="0" w:type="auto"/>
          </w:tcPr>
          <w:p w:rsidR="008E0D86" w:rsidRPr="00070741" w:rsidRDefault="008E0D86">
            <w:pPr>
              <w:rPr>
                <w:color w:val="000000"/>
              </w:rPr>
            </w:pPr>
            <w:r>
              <w:rPr>
                <w:color w:val="000000"/>
              </w:rPr>
              <w:t xml:space="preserve">Stravné poukážky </w:t>
            </w:r>
          </w:p>
        </w:tc>
        <w:tc>
          <w:tcPr>
            <w:tcW w:w="0" w:type="auto"/>
          </w:tcPr>
          <w:p w:rsidR="008E0D86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24.000,-</w:t>
            </w:r>
          </w:p>
        </w:tc>
        <w:tc>
          <w:tcPr>
            <w:tcW w:w="0" w:type="auto"/>
          </w:tcPr>
          <w:p w:rsidR="008E0D86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8E0D86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8E0D86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0D86" w:rsidRDefault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080CA0" w:rsidTr="00080CA0">
        <w:tc>
          <w:tcPr>
            <w:tcW w:w="0" w:type="auto"/>
          </w:tcPr>
          <w:p w:rsidR="00080CA0" w:rsidRDefault="00080CA0">
            <w:pPr>
              <w:rPr>
                <w:color w:val="000000"/>
              </w:rPr>
            </w:pPr>
            <w:r>
              <w:rPr>
                <w:color w:val="000000"/>
              </w:rPr>
              <w:t>Výmena strešnej krytiny na garáži, vystierkovanie, vymaľovanie</w:t>
            </w:r>
          </w:p>
        </w:tc>
        <w:tc>
          <w:tcPr>
            <w:tcW w:w="0" w:type="auto"/>
          </w:tcPr>
          <w:p w:rsidR="00080CA0" w:rsidRDefault="000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6.509,-</w:t>
            </w:r>
          </w:p>
        </w:tc>
        <w:tc>
          <w:tcPr>
            <w:tcW w:w="0" w:type="auto"/>
          </w:tcPr>
          <w:p w:rsidR="00080CA0" w:rsidRDefault="000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080CA0" w:rsidRDefault="000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080CA0" w:rsidRDefault="0008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80CA0" w:rsidRDefault="0008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2019</w:t>
            </w:r>
            <w:bookmarkStart w:id="0" w:name="_GoBack"/>
            <w:bookmarkEnd w:id="0"/>
          </w:p>
        </w:tc>
      </w:tr>
    </w:tbl>
    <w:p w:rsidR="00730397" w:rsidRDefault="00730397">
      <w:pPr>
        <w:rPr>
          <w:rFonts w:ascii="Times New Roman" w:hAnsi="Times New Roman" w:cs="Times New Roman"/>
          <w:sz w:val="24"/>
          <w:szCs w:val="24"/>
        </w:rPr>
      </w:pPr>
    </w:p>
    <w:p w:rsidR="00632E1D" w:rsidRDefault="00632E1D">
      <w:pPr>
        <w:rPr>
          <w:rFonts w:ascii="Times New Roman" w:hAnsi="Times New Roman" w:cs="Times New Roman"/>
          <w:sz w:val="24"/>
          <w:szCs w:val="24"/>
        </w:rPr>
      </w:pPr>
    </w:p>
    <w:p w:rsidR="00632E1D" w:rsidRDefault="0063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Lučenec </w:t>
      </w:r>
      <w:r w:rsidR="008E0D86">
        <w:rPr>
          <w:rFonts w:ascii="Times New Roman" w:hAnsi="Times New Roman" w:cs="Times New Roman"/>
          <w:sz w:val="24"/>
          <w:szCs w:val="24"/>
        </w:rPr>
        <w:t>17.10.2018</w:t>
      </w:r>
    </w:p>
    <w:p w:rsidR="00632E1D" w:rsidRDefault="0063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Vyhotovil: Šóšiková                                                        Mária Ambrušová</w:t>
      </w:r>
    </w:p>
    <w:p w:rsidR="00632E1D" w:rsidRPr="00730397" w:rsidRDefault="0063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Riaditeľka NOS</w:t>
      </w:r>
    </w:p>
    <w:sectPr w:rsidR="00632E1D" w:rsidRPr="00730397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97"/>
    <w:rsid w:val="00080CA0"/>
    <w:rsid w:val="001F773E"/>
    <w:rsid w:val="00294A6E"/>
    <w:rsid w:val="003F4687"/>
    <w:rsid w:val="00465B66"/>
    <w:rsid w:val="004C1B0B"/>
    <w:rsid w:val="005D77EC"/>
    <w:rsid w:val="00600F3B"/>
    <w:rsid w:val="00632CDE"/>
    <w:rsid w:val="00632E1D"/>
    <w:rsid w:val="006377B6"/>
    <w:rsid w:val="006550E4"/>
    <w:rsid w:val="0065586C"/>
    <w:rsid w:val="00665B6E"/>
    <w:rsid w:val="00694FA3"/>
    <w:rsid w:val="00730397"/>
    <w:rsid w:val="007501A2"/>
    <w:rsid w:val="00792233"/>
    <w:rsid w:val="0081351A"/>
    <w:rsid w:val="008C2AE1"/>
    <w:rsid w:val="008E0D86"/>
    <w:rsid w:val="009B6045"/>
    <w:rsid w:val="00BF7716"/>
    <w:rsid w:val="00CC4970"/>
    <w:rsid w:val="00E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E135"/>
  <w15:docId w15:val="{C99D6A14-3DFC-4131-89FB-FDE1DEA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5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Novohradska Osveta</cp:lastModifiedBy>
  <cp:revision>2</cp:revision>
  <cp:lastPrinted>2018-10-16T07:54:00Z</cp:lastPrinted>
  <dcterms:created xsi:type="dcterms:W3CDTF">2018-10-16T07:58:00Z</dcterms:created>
  <dcterms:modified xsi:type="dcterms:W3CDTF">2018-10-16T07:58:00Z</dcterms:modified>
</cp:coreProperties>
</file>